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D67" w:rsidRPr="00357C26" w:rsidRDefault="00151190" w:rsidP="00151190">
      <w:pPr>
        <w:spacing w:before="100" w:beforeAutospacing="1" w:after="100" w:afterAutospacing="1" w:line="240" w:lineRule="auto"/>
        <w:jc w:val="center"/>
        <w:rPr>
          <w:rFonts w:ascii="Times New Roman" w:eastAsia="Times New Roman" w:hAnsi="Times New Roman" w:cs="Times New Roman"/>
          <w:b/>
          <w:sz w:val="32"/>
          <w:szCs w:val="32"/>
          <w:lang w:eastAsia="en-IE"/>
        </w:rPr>
      </w:pPr>
      <w:r w:rsidRPr="00151190">
        <w:rPr>
          <w:rFonts w:ascii="Calibri" w:eastAsia="Calibri" w:hAnsi="Calibri" w:cs="Times New Roman"/>
          <w:noProof/>
          <w:lang w:eastAsia="en-IE"/>
        </w:rPr>
        <w:drawing>
          <wp:inline distT="0" distB="0" distL="0" distR="0">
            <wp:extent cx="1790700"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inline>
        </w:drawing>
      </w:r>
    </w:p>
    <w:p w:rsidR="006A27AE" w:rsidRPr="00B70179" w:rsidRDefault="00AC2D67" w:rsidP="006A27AE">
      <w:pPr>
        <w:spacing w:before="100" w:beforeAutospacing="1" w:after="100" w:afterAutospacing="1" w:line="240" w:lineRule="auto"/>
        <w:rPr>
          <w:rFonts w:eastAsia="Times New Roman" w:cs="Times New Roman"/>
          <w:b/>
          <w:sz w:val="28"/>
          <w:szCs w:val="28"/>
          <w:lang w:eastAsia="en-IE"/>
        </w:rPr>
      </w:pPr>
      <w:r w:rsidRPr="00357C26">
        <w:rPr>
          <w:rFonts w:ascii="Times New Roman" w:eastAsia="Times New Roman" w:hAnsi="Times New Roman" w:cs="Times New Roman"/>
          <w:b/>
          <w:sz w:val="32"/>
          <w:szCs w:val="32"/>
          <w:lang w:eastAsia="en-IE"/>
        </w:rPr>
        <w:t xml:space="preserve">                </w:t>
      </w:r>
      <w:r w:rsidR="00040102" w:rsidRPr="00B70179">
        <w:rPr>
          <w:rFonts w:eastAsia="Times New Roman" w:cs="Times New Roman"/>
          <w:b/>
          <w:sz w:val="28"/>
          <w:szCs w:val="28"/>
          <w:lang w:eastAsia="en-IE"/>
        </w:rPr>
        <w:t xml:space="preserve">Factsheet - </w:t>
      </w:r>
      <w:r w:rsidR="006A27AE" w:rsidRPr="00B70179">
        <w:rPr>
          <w:rFonts w:eastAsia="Times New Roman" w:cs="Times New Roman"/>
          <w:b/>
          <w:sz w:val="28"/>
          <w:szCs w:val="28"/>
          <w:lang w:eastAsia="en-IE"/>
        </w:rPr>
        <w:t xml:space="preserve">Employment of Young People and Children </w:t>
      </w:r>
    </w:p>
    <w:p w:rsidR="00EF6596" w:rsidRPr="00B70179" w:rsidRDefault="00EF6596" w:rsidP="006A27AE">
      <w:pPr>
        <w:spacing w:before="100" w:beforeAutospacing="1" w:after="100" w:afterAutospacing="1" w:line="240" w:lineRule="auto"/>
        <w:rPr>
          <w:rFonts w:eastAsia="Times New Roman" w:cs="Times New Roman"/>
          <w:b/>
          <w:lang w:eastAsia="en-IE"/>
        </w:rPr>
      </w:pPr>
    </w:p>
    <w:p w:rsidR="00EF6596" w:rsidRPr="00B70179" w:rsidRDefault="00EF6596" w:rsidP="00EF6596">
      <w:pPr>
        <w:pStyle w:val="Heading1"/>
        <w:rPr>
          <w:rFonts w:asciiTheme="minorHAnsi" w:hAnsiTheme="minorHAnsi" w:cs="Times New Roman"/>
          <w:color w:val="000000" w:themeColor="text1"/>
          <w:sz w:val="22"/>
          <w:szCs w:val="22"/>
        </w:rPr>
      </w:pPr>
      <w:r w:rsidRPr="00B70179">
        <w:rPr>
          <w:rFonts w:asciiTheme="minorHAnsi" w:hAnsiTheme="minorHAnsi" w:cs="Times New Roman"/>
          <w:color w:val="000000" w:themeColor="text1"/>
          <w:sz w:val="22"/>
          <w:szCs w:val="22"/>
        </w:rPr>
        <w:t xml:space="preserve">These documents are available for use by members of Retail Excellence only. </w:t>
      </w:r>
    </w:p>
    <w:p w:rsidR="00EF6596" w:rsidRPr="00B70179" w:rsidRDefault="00EF6596" w:rsidP="00EF6596">
      <w:pPr>
        <w:rPr>
          <w:color w:val="000000" w:themeColor="text1"/>
        </w:rPr>
      </w:pPr>
    </w:p>
    <w:p w:rsidR="00EF6596" w:rsidRPr="00B70179" w:rsidRDefault="00EF6596" w:rsidP="00EF6596">
      <w:pPr>
        <w:spacing w:line="216" w:lineRule="auto"/>
        <w:jc w:val="both"/>
        <w:textAlignment w:val="baseline"/>
        <w:rPr>
          <w:rFonts w:eastAsia="Calibri"/>
          <w:color w:val="000000" w:themeColor="text1"/>
          <w:lang w:eastAsia="en-IE"/>
        </w:rPr>
      </w:pPr>
      <w:r w:rsidRPr="00B70179">
        <w:rPr>
          <w:rFonts w:eastAsia="Calibri"/>
          <w:noProof/>
          <w:color w:val="000000" w:themeColor="text1"/>
          <w:lang w:eastAsia="en-IE"/>
        </w:rPr>
        <w:t>Although every effort has been made to ensure the accuracy of the advice contained in this document, complete accuracy cannot be guaranteed. Neither Retail Excellence nor the author(s) accept any responsibility whatsoever for loss or damage occasioned or claimed to have been occasioned, in part or in full, as a consequence of any person acting or refraining from acting, as a result of a matter contained in this document.</w:t>
      </w:r>
    </w:p>
    <w:p w:rsidR="00EF6596" w:rsidRPr="00B70179" w:rsidRDefault="00EF6596" w:rsidP="00EF6596">
      <w:pPr>
        <w:jc w:val="both"/>
        <w:rPr>
          <w:color w:val="000000" w:themeColor="text1"/>
        </w:rPr>
      </w:pPr>
    </w:p>
    <w:p w:rsidR="00EF6596" w:rsidRPr="00B70179" w:rsidRDefault="00EF6596" w:rsidP="00EF6596">
      <w:pPr>
        <w:jc w:val="both"/>
        <w:rPr>
          <w:color w:val="000000" w:themeColor="text1"/>
        </w:rPr>
      </w:pPr>
      <w:r w:rsidRPr="00B70179">
        <w:rPr>
          <w:color w:val="000000" w:themeColor="text1"/>
        </w:rPr>
        <w:t xml:space="preserve">Should you have any queries in relation to the document, please contact </w:t>
      </w:r>
      <w:r w:rsidR="00151190">
        <w:rPr>
          <w:color w:val="000000" w:themeColor="text1"/>
        </w:rPr>
        <w:t>the team</w:t>
      </w:r>
      <w:r w:rsidRPr="00B70179">
        <w:rPr>
          <w:color w:val="000000" w:themeColor="text1"/>
        </w:rPr>
        <w:t xml:space="preserve"> in Retail Excellence at Tel: 065 684 6927 / Email: </w:t>
      </w:r>
      <w:r w:rsidR="00151190">
        <w:rPr>
          <w:color w:val="000000" w:themeColor="text1"/>
        </w:rPr>
        <w:t>info@retailexcellence.ie</w:t>
      </w:r>
      <w:r w:rsidRPr="00B70179">
        <w:rPr>
          <w:color w:val="000000" w:themeColor="text1"/>
        </w:rPr>
        <w:t xml:space="preserve"> </w:t>
      </w:r>
    </w:p>
    <w:p w:rsidR="00EF6596" w:rsidRPr="00B70179" w:rsidRDefault="00EF6596" w:rsidP="006A27AE">
      <w:pPr>
        <w:spacing w:before="100" w:beforeAutospacing="1" w:after="100" w:afterAutospacing="1" w:line="240" w:lineRule="auto"/>
        <w:rPr>
          <w:rFonts w:eastAsia="Times New Roman" w:cs="Times New Roman"/>
          <w:b/>
          <w:lang w:eastAsia="en-IE"/>
        </w:rPr>
      </w:pPr>
    </w:p>
    <w:p w:rsidR="00EF6596" w:rsidRPr="00B70179" w:rsidRDefault="00EF6596" w:rsidP="006A27AE">
      <w:pPr>
        <w:spacing w:before="100" w:beforeAutospacing="1" w:after="100" w:afterAutospacing="1" w:line="240" w:lineRule="auto"/>
        <w:rPr>
          <w:rFonts w:eastAsia="Times New Roman" w:cs="Times New Roman"/>
          <w:b/>
          <w:lang w:eastAsia="en-IE"/>
        </w:rPr>
      </w:pPr>
    </w:p>
    <w:p w:rsidR="00EF6596" w:rsidRPr="00B70179" w:rsidRDefault="00EF6596" w:rsidP="006A27AE">
      <w:pPr>
        <w:spacing w:before="100" w:beforeAutospacing="1" w:after="100" w:afterAutospacing="1" w:line="240" w:lineRule="auto"/>
        <w:rPr>
          <w:rFonts w:eastAsia="Times New Roman" w:cs="Times New Roman"/>
          <w:b/>
          <w:lang w:eastAsia="en-IE"/>
        </w:rPr>
      </w:pPr>
    </w:p>
    <w:p w:rsidR="00EF6596" w:rsidRPr="00B70179" w:rsidRDefault="00EF6596" w:rsidP="006A27AE">
      <w:pPr>
        <w:spacing w:before="100" w:beforeAutospacing="1" w:after="100" w:afterAutospacing="1" w:line="240" w:lineRule="auto"/>
        <w:rPr>
          <w:rFonts w:eastAsia="Times New Roman" w:cs="Times New Roman"/>
          <w:b/>
          <w:lang w:eastAsia="en-IE"/>
        </w:rPr>
      </w:pPr>
    </w:p>
    <w:p w:rsidR="00EF6596" w:rsidRPr="00B70179" w:rsidRDefault="00EF6596" w:rsidP="006A27AE">
      <w:pPr>
        <w:spacing w:before="100" w:beforeAutospacing="1" w:after="100" w:afterAutospacing="1" w:line="240" w:lineRule="auto"/>
        <w:rPr>
          <w:rFonts w:eastAsia="Times New Roman" w:cs="Times New Roman"/>
          <w:b/>
          <w:lang w:eastAsia="en-IE"/>
        </w:rPr>
      </w:pPr>
    </w:p>
    <w:p w:rsidR="00EF6596" w:rsidRPr="00B70179" w:rsidRDefault="00EF6596" w:rsidP="006A27AE">
      <w:pPr>
        <w:spacing w:before="100" w:beforeAutospacing="1" w:after="100" w:afterAutospacing="1" w:line="240" w:lineRule="auto"/>
        <w:rPr>
          <w:rFonts w:eastAsia="Times New Roman" w:cs="Times New Roman"/>
          <w:b/>
          <w:lang w:eastAsia="en-IE"/>
        </w:rPr>
      </w:pPr>
    </w:p>
    <w:p w:rsidR="00EF6596" w:rsidRPr="00B70179" w:rsidRDefault="00EF6596" w:rsidP="006A27AE">
      <w:pPr>
        <w:spacing w:before="100" w:beforeAutospacing="1" w:after="100" w:afterAutospacing="1" w:line="240" w:lineRule="auto"/>
        <w:rPr>
          <w:rFonts w:eastAsia="Times New Roman" w:cs="Times New Roman"/>
          <w:b/>
          <w:lang w:eastAsia="en-IE"/>
        </w:rPr>
      </w:pPr>
    </w:p>
    <w:p w:rsidR="00EF6596" w:rsidRPr="00B70179" w:rsidRDefault="00EF6596" w:rsidP="006A27AE">
      <w:pPr>
        <w:spacing w:before="100" w:beforeAutospacing="1" w:after="100" w:afterAutospacing="1" w:line="240" w:lineRule="auto"/>
        <w:rPr>
          <w:rFonts w:eastAsia="Times New Roman" w:cs="Times New Roman"/>
          <w:b/>
          <w:lang w:eastAsia="en-IE"/>
        </w:rPr>
      </w:pPr>
    </w:p>
    <w:p w:rsidR="00EF6596" w:rsidRPr="00B70179" w:rsidRDefault="00EF6596" w:rsidP="006A27AE">
      <w:pPr>
        <w:spacing w:before="100" w:beforeAutospacing="1" w:after="100" w:afterAutospacing="1" w:line="240" w:lineRule="auto"/>
        <w:rPr>
          <w:rFonts w:eastAsia="Times New Roman" w:cs="Times New Roman"/>
          <w:b/>
          <w:lang w:eastAsia="en-IE"/>
        </w:rPr>
      </w:pPr>
    </w:p>
    <w:p w:rsidR="00EF6596" w:rsidRPr="00B70179" w:rsidRDefault="00EF6596" w:rsidP="006A27AE">
      <w:pPr>
        <w:spacing w:before="100" w:beforeAutospacing="1" w:after="100" w:afterAutospacing="1" w:line="240" w:lineRule="auto"/>
        <w:rPr>
          <w:rFonts w:eastAsia="Times New Roman" w:cs="Times New Roman"/>
          <w:b/>
          <w:lang w:eastAsia="en-IE"/>
        </w:rPr>
      </w:pPr>
    </w:p>
    <w:p w:rsidR="00EF6596" w:rsidRPr="00B70179" w:rsidRDefault="00EF6596" w:rsidP="006A27AE">
      <w:pPr>
        <w:spacing w:before="100" w:beforeAutospacing="1" w:after="100" w:afterAutospacing="1" w:line="240" w:lineRule="auto"/>
        <w:rPr>
          <w:rFonts w:eastAsia="Times New Roman" w:cs="Times New Roman"/>
          <w:b/>
          <w:lang w:eastAsia="en-IE"/>
        </w:rPr>
      </w:pPr>
    </w:p>
    <w:p w:rsidR="00EF6596" w:rsidRPr="00B70179" w:rsidRDefault="00EF6596" w:rsidP="006A27AE">
      <w:pPr>
        <w:spacing w:before="100" w:beforeAutospacing="1" w:after="100" w:afterAutospacing="1" w:line="240" w:lineRule="auto"/>
        <w:rPr>
          <w:rFonts w:eastAsia="Times New Roman" w:cs="Times New Roman"/>
          <w:b/>
          <w:lang w:eastAsia="en-IE"/>
        </w:rPr>
      </w:pPr>
    </w:p>
    <w:p w:rsidR="00EF6596" w:rsidRPr="00B70179" w:rsidRDefault="00EF6596" w:rsidP="00EF6596">
      <w:pPr>
        <w:spacing w:before="100" w:beforeAutospacing="1" w:after="100" w:afterAutospacing="1" w:line="240" w:lineRule="auto"/>
        <w:rPr>
          <w:rFonts w:eastAsia="Times New Roman" w:cs="Times New Roman"/>
          <w:b/>
          <w:sz w:val="28"/>
          <w:szCs w:val="28"/>
          <w:u w:val="single"/>
          <w:lang w:eastAsia="en-IE"/>
        </w:rPr>
      </w:pPr>
    </w:p>
    <w:p w:rsidR="00EF6596" w:rsidRPr="00B70179" w:rsidRDefault="00EF6596" w:rsidP="00EF6596">
      <w:pPr>
        <w:spacing w:before="100" w:beforeAutospacing="1" w:after="100" w:afterAutospacing="1" w:line="240" w:lineRule="auto"/>
        <w:rPr>
          <w:rFonts w:eastAsia="Times New Roman" w:cs="Times New Roman"/>
          <w:b/>
          <w:sz w:val="28"/>
          <w:szCs w:val="28"/>
          <w:u w:val="single"/>
          <w:lang w:eastAsia="en-IE"/>
        </w:rPr>
      </w:pPr>
      <w:r w:rsidRPr="00B70179">
        <w:rPr>
          <w:rFonts w:eastAsia="Times New Roman" w:cs="Times New Roman"/>
          <w:b/>
          <w:sz w:val="28"/>
          <w:szCs w:val="28"/>
          <w:u w:val="single"/>
          <w:lang w:eastAsia="en-IE"/>
        </w:rPr>
        <w:t xml:space="preserve">Factsheet - Employment of Young People and Children </w:t>
      </w:r>
    </w:p>
    <w:p w:rsidR="00EF6596" w:rsidRPr="00B70179" w:rsidRDefault="00EF6596" w:rsidP="006A27AE">
      <w:pPr>
        <w:spacing w:before="100" w:beforeAutospacing="1" w:after="100" w:afterAutospacing="1" w:line="240" w:lineRule="auto"/>
        <w:rPr>
          <w:rFonts w:eastAsia="Times New Roman" w:cs="Times New Roman"/>
          <w:b/>
          <w:lang w:eastAsia="en-IE"/>
        </w:rPr>
      </w:pPr>
    </w:p>
    <w:p w:rsidR="008F703E" w:rsidRPr="00B70179" w:rsidRDefault="008F703E" w:rsidP="006A27AE">
      <w:pPr>
        <w:spacing w:before="100" w:beforeAutospacing="1" w:after="100" w:afterAutospacing="1" w:line="240" w:lineRule="auto"/>
        <w:rPr>
          <w:rFonts w:eastAsia="Times New Roman" w:cs="Times New Roman"/>
          <w:b/>
          <w:lang w:eastAsia="en-IE"/>
        </w:rPr>
      </w:pPr>
      <w:r w:rsidRPr="00B70179">
        <w:rPr>
          <w:rFonts w:eastAsia="Times New Roman" w:cs="Times New Roman"/>
          <w:b/>
          <w:lang w:eastAsia="en-IE"/>
        </w:rPr>
        <w:t>Application</w:t>
      </w:r>
    </w:p>
    <w:p w:rsidR="00047896" w:rsidRPr="00B70179" w:rsidRDefault="008F703E" w:rsidP="00047896">
      <w:pPr>
        <w:spacing w:before="100" w:beforeAutospacing="1" w:after="100" w:afterAutospacing="1" w:line="240" w:lineRule="auto"/>
        <w:outlineLvl w:val="2"/>
        <w:rPr>
          <w:rFonts w:eastAsia="Times New Roman" w:cs="Times New Roman"/>
          <w:bCs/>
          <w:lang w:eastAsia="en-IE"/>
        </w:rPr>
      </w:pPr>
      <w:r w:rsidRPr="00B70179">
        <w:rPr>
          <w:rFonts w:eastAsia="Times New Roman" w:cs="Times New Roman"/>
          <w:lang w:eastAsia="en-IE"/>
        </w:rPr>
        <w:t>This Fact</w:t>
      </w:r>
      <w:r w:rsidR="00047896" w:rsidRPr="00B70179">
        <w:rPr>
          <w:rFonts w:eastAsia="Times New Roman" w:cs="Times New Roman"/>
          <w:lang w:eastAsia="en-IE"/>
        </w:rPr>
        <w:t xml:space="preserve">sheet applies to young people who are under 18 years of age. It defines </w:t>
      </w:r>
      <w:r w:rsidR="00047896" w:rsidRPr="00B70179">
        <w:rPr>
          <w:rFonts w:eastAsia="Times New Roman" w:cs="Times New Roman"/>
          <w:b/>
          <w:lang w:eastAsia="en-IE"/>
        </w:rPr>
        <w:t>young person’s</w:t>
      </w:r>
      <w:r w:rsidR="00047896" w:rsidRPr="00B70179">
        <w:rPr>
          <w:rFonts w:eastAsia="Times New Roman" w:cs="Times New Roman"/>
          <w:lang w:eastAsia="en-IE"/>
        </w:rPr>
        <w:t xml:space="preserve"> as those aged 16 and 17</w:t>
      </w:r>
      <w:r w:rsidR="00047896" w:rsidRPr="00B70179">
        <w:rPr>
          <w:rFonts w:eastAsia="Times New Roman" w:cs="Times New Roman"/>
          <w:bCs/>
          <w:lang w:eastAsia="en-IE"/>
        </w:rPr>
        <w:t xml:space="preserve"> and </w:t>
      </w:r>
      <w:r w:rsidR="00047896" w:rsidRPr="00B70179">
        <w:rPr>
          <w:rFonts w:eastAsia="Times New Roman" w:cs="Times New Roman"/>
          <w:lang w:eastAsia="en-IE"/>
        </w:rPr>
        <w:t xml:space="preserve">defines </w:t>
      </w:r>
      <w:r w:rsidR="00047896" w:rsidRPr="00B70179">
        <w:rPr>
          <w:rFonts w:eastAsia="Times New Roman" w:cs="Times New Roman"/>
          <w:b/>
          <w:lang w:eastAsia="en-IE"/>
        </w:rPr>
        <w:t>children</w:t>
      </w:r>
      <w:r w:rsidR="00047896" w:rsidRPr="00B70179">
        <w:rPr>
          <w:rFonts w:eastAsia="Times New Roman" w:cs="Times New Roman"/>
          <w:lang w:eastAsia="en-IE"/>
        </w:rPr>
        <w:t xml:space="preserve"> as being aged under 16 </w:t>
      </w:r>
    </w:p>
    <w:p w:rsidR="00AC7646" w:rsidRPr="00B70179" w:rsidRDefault="00AC7646" w:rsidP="006A27AE">
      <w:pPr>
        <w:spacing w:before="100" w:beforeAutospacing="1" w:after="100" w:afterAutospacing="1" w:line="240" w:lineRule="auto"/>
        <w:rPr>
          <w:rFonts w:eastAsia="Times New Roman" w:cs="Times New Roman"/>
          <w:b/>
          <w:lang w:eastAsia="en-IE"/>
        </w:rPr>
      </w:pPr>
      <w:r w:rsidRPr="00B70179">
        <w:rPr>
          <w:rFonts w:eastAsia="Times New Roman" w:cs="Times New Roman"/>
          <w:b/>
          <w:lang w:eastAsia="en-IE"/>
        </w:rPr>
        <w:t xml:space="preserve">General Rules </w:t>
      </w:r>
    </w:p>
    <w:p w:rsidR="006A27AE" w:rsidRPr="00B70179" w:rsidRDefault="00AC7646" w:rsidP="006A27AE">
      <w:pPr>
        <w:spacing w:before="100" w:beforeAutospacing="1" w:after="100" w:afterAutospacing="1" w:line="240" w:lineRule="auto"/>
        <w:rPr>
          <w:rFonts w:eastAsia="Times New Roman" w:cs="Times New Roman"/>
          <w:lang w:eastAsia="en-IE"/>
        </w:rPr>
      </w:pPr>
      <w:r w:rsidRPr="00B70179">
        <w:rPr>
          <w:rFonts w:eastAsia="Times New Roman" w:cs="Times New Roman"/>
          <w:lang w:eastAsia="en-IE"/>
        </w:rPr>
        <w:t xml:space="preserve">There are laws which are designed to protect the health of young workers and ensure that work carried out during school years does not put their education at risk. The legislation referred to in this factsheet is the </w:t>
      </w:r>
      <w:hyperlink r:id="rId6" w:history="1">
        <w:r w:rsidR="006A27AE" w:rsidRPr="00B70179">
          <w:rPr>
            <w:rFonts w:eastAsia="Times New Roman" w:cs="Times New Roman"/>
            <w:b/>
            <w:color w:val="0000FF"/>
            <w:lang w:eastAsia="en-IE"/>
          </w:rPr>
          <w:t>Protection of Young Persons (Employment) Act 1996</w:t>
        </w:r>
      </w:hyperlink>
      <w:r w:rsidR="006A27AE" w:rsidRPr="00B70179">
        <w:rPr>
          <w:rFonts w:eastAsia="Times New Roman" w:cs="Times New Roman"/>
          <w:lang w:eastAsia="en-IE"/>
        </w:rPr>
        <w:t>.</w:t>
      </w:r>
    </w:p>
    <w:p w:rsidR="006A27AE" w:rsidRPr="00B70179" w:rsidRDefault="006A27AE" w:rsidP="006A27AE">
      <w:pPr>
        <w:spacing w:before="100" w:beforeAutospacing="1" w:after="100" w:afterAutospacing="1" w:line="240" w:lineRule="auto"/>
        <w:rPr>
          <w:rFonts w:eastAsia="Times New Roman" w:cs="Times New Roman"/>
          <w:lang w:eastAsia="en-IE"/>
        </w:rPr>
      </w:pPr>
      <w:r w:rsidRPr="00B70179">
        <w:rPr>
          <w:rFonts w:eastAsia="Times New Roman" w:cs="Times New Roman"/>
          <w:lang w:eastAsia="en-IE"/>
        </w:rPr>
        <w:t xml:space="preserve">There are minimum age limits for employment as well as specific rest intervals and maximum working hours. It also prohibits the employment of anyone under 18 on late night work. The Act requires employers to keep specified records for workers under 18. </w:t>
      </w:r>
    </w:p>
    <w:p w:rsidR="00935F83" w:rsidRPr="00B70179" w:rsidRDefault="00AF3A37" w:rsidP="008C5C22">
      <w:pPr>
        <w:spacing w:before="100" w:beforeAutospacing="1" w:after="100" w:afterAutospacing="1" w:line="240" w:lineRule="auto"/>
        <w:rPr>
          <w:rFonts w:eastAsia="Times New Roman" w:cs="Times New Roman"/>
          <w:b/>
          <w:bCs/>
          <w:lang w:eastAsia="en-IE"/>
        </w:rPr>
      </w:pPr>
      <w:r w:rsidRPr="00B70179">
        <w:rPr>
          <w:rFonts w:eastAsia="Times New Roman" w:cs="Times New Roman"/>
          <w:b/>
          <w:bCs/>
          <w:lang w:eastAsia="en-IE"/>
        </w:rPr>
        <w:t xml:space="preserve">Who </w:t>
      </w:r>
      <w:r w:rsidR="004C0639">
        <w:rPr>
          <w:rFonts w:eastAsia="Times New Roman" w:cs="Times New Roman"/>
          <w:b/>
          <w:bCs/>
          <w:lang w:eastAsia="en-IE"/>
        </w:rPr>
        <w:t>Can I E</w:t>
      </w:r>
      <w:r w:rsidR="008C5C22" w:rsidRPr="00B70179">
        <w:rPr>
          <w:rFonts w:eastAsia="Times New Roman" w:cs="Times New Roman"/>
          <w:b/>
          <w:bCs/>
          <w:lang w:eastAsia="en-IE"/>
        </w:rPr>
        <w:t xml:space="preserve">mploy? </w:t>
      </w:r>
      <w:r w:rsidRPr="00B70179">
        <w:rPr>
          <w:rFonts w:eastAsia="Times New Roman" w:cs="Times New Roman"/>
          <w:b/>
          <w:bCs/>
          <w:lang w:eastAsia="en-IE"/>
        </w:rPr>
        <w:t xml:space="preserve"> </w:t>
      </w:r>
    </w:p>
    <w:p w:rsidR="006A27AE" w:rsidRPr="00B70179" w:rsidRDefault="006A27AE" w:rsidP="006A27AE">
      <w:pPr>
        <w:spacing w:before="100" w:beforeAutospacing="1" w:after="100" w:afterAutospacing="1" w:line="240" w:lineRule="auto"/>
        <w:rPr>
          <w:rFonts w:eastAsia="Times New Roman" w:cs="Times New Roman"/>
          <w:lang w:eastAsia="en-IE"/>
        </w:rPr>
      </w:pPr>
      <w:r w:rsidRPr="00B70179">
        <w:rPr>
          <w:rFonts w:eastAsia="Times New Roman" w:cs="Times New Roman"/>
          <w:lang w:eastAsia="en-IE"/>
        </w:rPr>
        <w:t xml:space="preserve">Under the Act, employers cannot employ children aged under 16 in regular full-time jobs. Children aged 14 and 15 may be employed as follows: </w:t>
      </w:r>
    </w:p>
    <w:p w:rsidR="00047896" w:rsidRPr="00B70179" w:rsidRDefault="006A27AE" w:rsidP="00047896">
      <w:pPr>
        <w:numPr>
          <w:ilvl w:val="0"/>
          <w:numId w:val="1"/>
        </w:numPr>
        <w:spacing w:before="100" w:beforeAutospacing="1" w:after="100" w:afterAutospacing="1" w:line="240" w:lineRule="auto"/>
        <w:rPr>
          <w:rFonts w:eastAsia="Times New Roman" w:cs="Times New Roman"/>
          <w:lang w:eastAsia="en-IE"/>
        </w:rPr>
      </w:pPr>
      <w:r w:rsidRPr="00B70179">
        <w:rPr>
          <w:rFonts w:eastAsia="Times New Roman" w:cs="Times New Roman"/>
          <w:lang w:eastAsia="en-IE"/>
        </w:rPr>
        <w:t>Doing light work during the school holidays – they must have at least 21 days off work during this tim</w:t>
      </w:r>
      <w:r w:rsidR="008C5C22" w:rsidRPr="00B70179">
        <w:rPr>
          <w:rFonts w:eastAsia="Times New Roman" w:cs="Times New Roman"/>
          <w:lang w:eastAsia="en-IE"/>
        </w:rPr>
        <w:t>e</w:t>
      </w:r>
      <w:r w:rsidR="004C0639">
        <w:rPr>
          <w:rFonts w:eastAsia="Times New Roman" w:cs="Times New Roman"/>
          <w:lang w:eastAsia="en-IE"/>
        </w:rPr>
        <w:t>.</w:t>
      </w:r>
    </w:p>
    <w:p w:rsidR="00040102" w:rsidRPr="00B70179" w:rsidRDefault="00047896" w:rsidP="00040102">
      <w:pPr>
        <w:numPr>
          <w:ilvl w:val="0"/>
          <w:numId w:val="1"/>
        </w:numPr>
        <w:spacing w:before="100" w:beforeAutospacing="1" w:after="100" w:afterAutospacing="1" w:line="240" w:lineRule="auto"/>
        <w:rPr>
          <w:rFonts w:eastAsia="Times New Roman" w:cs="Times New Roman"/>
          <w:lang w:eastAsia="en-IE"/>
        </w:rPr>
      </w:pPr>
      <w:r w:rsidRPr="00B70179">
        <w:rPr>
          <w:rFonts w:eastAsia="Times New Roman" w:cs="Times New Roman"/>
          <w:lang w:eastAsia="en-IE"/>
        </w:rPr>
        <w:t>As part of an approved work experience or educational programme where the work is not harmful to their health, safety or development</w:t>
      </w:r>
      <w:r w:rsidR="004C0639">
        <w:rPr>
          <w:rFonts w:eastAsia="Times New Roman" w:cs="Times New Roman"/>
          <w:lang w:eastAsia="en-IE"/>
        </w:rPr>
        <w:t>.</w:t>
      </w:r>
      <w:r w:rsidRPr="00B70179">
        <w:rPr>
          <w:rFonts w:eastAsia="Times New Roman" w:cs="Times New Roman"/>
          <w:lang w:eastAsia="en-IE"/>
        </w:rPr>
        <w:t xml:space="preserve"> </w:t>
      </w:r>
    </w:p>
    <w:p w:rsidR="00047896" w:rsidRPr="00B70179" w:rsidRDefault="00047896" w:rsidP="00040102">
      <w:pPr>
        <w:numPr>
          <w:ilvl w:val="0"/>
          <w:numId w:val="1"/>
        </w:numPr>
        <w:spacing w:before="100" w:beforeAutospacing="1" w:after="100" w:afterAutospacing="1" w:line="240" w:lineRule="auto"/>
        <w:rPr>
          <w:rFonts w:eastAsia="Times New Roman" w:cs="Times New Roman"/>
          <w:lang w:eastAsia="en-IE"/>
        </w:rPr>
      </w:pPr>
      <w:r w:rsidRPr="00B70179">
        <w:rPr>
          <w:rFonts w:eastAsia="Times New Roman" w:cs="Times New Roman"/>
          <w:lang w:eastAsia="en-IE"/>
        </w:rPr>
        <w:t xml:space="preserve">In film, cultural, advertising work or sport under </w:t>
      </w:r>
      <w:hyperlink r:id="rId7" w:history="1">
        <w:r w:rsidRPr="00B70179">
          <w:rPr>
            <w:rFonts w:eastAsia="Times New Roman" w:cs="Times New Roman"/>
            <w:lang w:eastAsia="en-IE"/>
          </w:rPr>
          <w:t>licences issued by the Minister for Jobs, Enterprise and Innovation</w:t>
        </w:r>
      </w:hyperlink>
      <w:r w:rsidRPr="00B70179">
        <w:rPr>
          <w:rFonts w:eastAsia="Times New Roman" w:cs="Times New Roman"/>
          <w:lang w:eastAsia="en-IE"/>
        </w:rPr>
        <w:t xml:space="preserve"> </w:t>
      </w:r>
      <w:r w:rsidR="004C0639">
        <w:rPr>
          <w:rFonts w:eastAsia="Times New Roman" w:cs="Times New Roman"/>
          <w:lang w:eastAsia="en-IE"/>
        </w:rPr>
        <w:t>.</w:t>
      </w:r>
    </w:p>
    <w:p w:rsidR="00040102" w:rsidRPr="00B70179" w:rsidRDefault="00040102" w:rsidP="00040102">
      <w:pPr>
        <w:spacing w:before="100" w:beforeAutospacing="1" w:after="100" w:afterAutospacing="1" w:line="240" w:lineRule="auto"/>
        <w:rPr>
          <w:rFonts w:eastAsia="Times New Roman" w:cs="Times New Roman"/>
          <w:b/>
          <w:lang w:eastAsia="en-IE"/>
        </w:rPr>
      </w:pPr>
      <w:r w:rsidRPr="00B70179">
        <w:rPr>
          <w:rFonts w:eastAsia="Times New Roman" w:cs="Times New Roman"/>
          <w:b/>
          <w:lang w:eastAsia="en-IE"/>
        </w:rPr>
        <w:t xml:space="preserve">Hours of Work – Children </w:t>
      </w:r>
    </w:p>
    <w:p w:rsidR="00047896" w:rsidRPr="00B70179" w:rsidRDefault="00047896" w:rsidP="00047896">
      <w:pPr>
        <w:spacing w:before="100" w:beforeAutospacing="1" w:after="100" w:afterAutospacing="1" w:line="240" w:lineRule="auto"/>
        <w:rPr>
          <w:rFonts w:eastAsia="Times New Roman" w:cs="Times New Roman"/>
          <w:lang w:eastAsia="en-IE"/>
        </w:rPr>
      </w:pPr>
      <w:r w:rsidRPr="00B70179">
        <w:rPr>
          <w:rFonts w:eastAsia="Times New Roman" w:cs="Times New Roman"/>
          <w:lang w:eastAsia="en-IE"/>
        </w:rPr>
        <w:t xml:space="preserve">Children aged 15 may do 8 hours a week light work in school term time. The maximum working week for children outside school term time is 35 hours or up to 40 hours if they are on approved work experience. </w:t>
      </w:r>
    </w:p>
    <w:p w:rsidR="00047896" w:rsidRPr="00B70179" w:rsidRDefault="00040102" w:rsidP="00047896">
      <w:pPr>
        <w:spacing w:before="100" w:beforeAutospacing="1" w:after="100" w:afterAutospacing="1" w:line="240" w:lineRule="auto"/>
        <w:outlineLvl w:val="2"/>
        <w:rPr>
          <w:rFonts w:eastAsia="Times New Roman" w:cs="Times New Roman"/>
          <w:b/>
          <w:bCs/>
          <w:lang w:eastAsia="en-IE"/>
        </w:rPr>
      </w:pPr>
      <w:r w:rsidRPr="00B70179">
        <w:rPr>
          <w:rFonts w:eastAsia="Times New Roman" w:cs="Times New Roman"/>
          <w:b/>
          <w:bCs/>
          <w:lang w:eastAsia="en-IE"/>
        </w:rPr>
        <w:t xml:space="preserve">Hours of Work - </w:t>
      </w:r>
      <w:r w:rsidR="004C0639">
        <w:rPr>
          <w:rFonts w:eastAsia="Times New Roman" w:cs="Times New Roman"/>
          <w:b/>
          <w:bCs/>
          <w:lang w:eastAsia="en-IE"/>
        </w:rPr>
        <w:t>Young P</w:t>
      </w:r>
      <w:r w:rsidR="00047896" w:rsidRPr="00B70179">
        <w:rPr>
          <w:rFonts w:eastAsia="Times New Roman" w:cs="Times New Roman"/>
          <w:b/>
          <w:bCs/>
          <w:lang w:eastAsia="en-IE"/>
        </w:rPr>
        <w:t>eople</w:t>
      </w:r>
    </w:p>
    <w:p w:rsidR="00047896" w:rsidRPr="00B70179" w:rsidRDefault="00047896" w:rsidP="00047896">
      <w:pPr>
        <w:spacing w:before="100" w:beforeAutospacing="1" w:after="100" w:afterAutospacing="1" w:line="240" w:lineRule="auto"/>
        <w:rPr>
          <w:rFonts w:eastAsia="Times New Roman" w:cs="Times New Roman"/>
          <w:lang w:eastAsia="en-IE"/>
        </w:rPr>
      </w:pPr>
      <w:r w:rsidRPr="00B70179">
        <w:rPr>
          <w:rFonts w:eastAsia="Times New Roman" w:cs="Times New Roman"/>
          <w:lang w:eastAsia="en-IE"/>
        </w:rPr>
        <w:t xml:space="preserve">The maximum working week for young people aged 16 and 17 is 40 hours with a maximum of 8 hours a day. If a young person under 18 works for more than one employer, the combined daily or weekly hours of work cannot exceed the maximum number of hours allowed. Young persons are only permitted to work between 6am and 10pm. Any exceptions to this rule must </w:t>
      </w:r>
      <w:r w:rsidR="00040102" w:rsidRPr="00B70179">
        <w:rPr>
          <w:rFonts w:eastAsia="Times New Roman" w:cs="Times New Roman"/>
          <w:lang w:eastAsia="en-IE"/>
        </w:rPr>
        <w:t>be provided by regulation.</w:t>
      </w:r>
    </w:p>
    <w:p w:rsidR="00357C26" w:rsidRDefault="00357C26" w:rsidP="00047896">
      <w:pPr>
        <w:spacing w:before="100" w:beforeAutospacing="1" w:after="100" w:afterAutospacing="1" w:line="240" w:lineRule="auto"/>
        <w:rPr>
          <w:rFonts w:eastAsia="Times New Roman" w:cs="Times New Roman"/>
          <w:lang w:eastAsia="en-IE"/>
        </w:rPr>
      </w:pPr>
    </w:p>
    <w:p w:rsidR="007059B1" w:rsidRDefault="007059B1" w:rsidP="00047896">
      <w:pPr>
        <w:spacing w:before="100" w:beforeAutospacing="1" w:after="100" w:afterAutospacing="1" w:line="240" w:lineRule="auto"/>
        <w:rPr>
          <w:rFonts w:eastAsia="Times New Roman" w:cs="Times New Roman"/>
          <w:lang w:eastAsia="en-IE"/>
        </w:rPr>
      </w:pPr>
    </w:p>
    <w:p w:rsidR="00B70179" w:rsidRPr="00B70179" w:rsidRDefault="00B70179" w:rsidP="00047896">
      <w:pPr>
        <w:spacing w:before="100" w:beforeAutospacing="1" w:after="100" w:afterAutospacing="1" w:line="240" w:lineRule="auto"/>
        <w:rPr>
          <w:rFonts w:eastAsia="Times New Roman" w:cs="Times New Roman"/>
          <w:lang w:eastAsia="en-IE"/>
        </w:rPr>
      </w:pPr>
    </w:p>
    <w:p w:rsidR="00357C26" w:rsidRPr="00B70179" w:rsidRDefault="004C0639" w:rsidP="00357C26">
      <w:pPr>
        <w:pStyle w:val="Heading3"/>
        <w:rPr>
          <w:rFonts w:asciiTheme="minorHAnsi" w:hAnsiTheme="minorHAnsi"/>
          <w:sz w:val="22"/>
          <w:szCs w:val="22"/>
        </w:rPr>
      </w:pPr>
      <w:r>
        <w:rPr>
          <w:rFonts w:asciiTheme="minorHAnsi" w:hAnsiTheme="minorHAnsi"/>
          <w:sz w:val="22"/>
          <w:szCs w:val="22"/>
        </w:rPr>
        <w:t>Licensed P</w:t>
      </w:r>
      <w:r w:rsidR="00357C26" w:rsidRPr="00B70179">
        <w:rPr>
          <w:rFonts w:asciiTheme="minorHAnsi" w:hAnsiTheme="minorHAnsi"/>
          <w:sz w:val="22"/>
          <w:szCs w:val="22"/>
        </w:rPr>
        <w:t>remises</w:t>
      </w:r>
    </w:p>
    <w:p w:rsidR="00040102" w:rsidRPr="00B70179" w:rsidRDefault="00357C26" w:rsidP="00357C26">
      <w:pPr>
        <w:pStyle w:val="NormalWeb"/>
        <w:rPr>
          <w:rFonts w:asciiTheme="minorHAnsi" w:hAnsiTheme="minorHAnsi"/>
          <w:sz w:val="22"/>
          <w:szCs w:val="22"/>
        </w:rPr>
      </w:pPr>
      <w:r w:rsidRPr="00B70179">
        <w:rPr>
          <w:rFonts w:asciiTheme="minorHAnsi" w:hAnsiTheme="minorHAnsi"/>
          <w:sz w:val="22"/>
          <w:szCs w:val="22"/>
        </w:rPr>
        <w:t xml:space="preserve">The </w:t>
      </w:r>
      <w:hyperlink r:id="rId8" w:history="1">
        <w:r w:rsidRPr="00B70179">
          <w:rPr>
            <w:rStyle w:val="Hyperlink"/>
            <w:rFonts w:asciiTheme="minorHAnsi" w:hAnsiTheme="minorHAnsi"/>
            <w:color w:val="auto"/>
            <w:sz w:val="22"/>
            <w:szCs w:val="22"/>
            <w:u w:val="none"/>
          </w:rPr>
          <w:t>Protection of Young Persons Act 1996 (Employment in Licensed Premises) Regulations 2001</w:t>
        </w:r>
      </w:hyperlink>
      <w:r w:rsidRPr="00B70179">
        <w:rPr>
          <w:rFonts w:asciiTheme="minorHAnsi" w:hAnsiTheme="minorHAnsi"/>
          <w:sz w:val="22"/>
          <w:szCs w:val="22"/>
        </w:rPr>
        <w:t xml:space="preserve"> permit young people employed on general duties in a licensed premises to be required to work up to 11pm on a day that does not immediately precede a school day during a school term where the young person is attending school. </w:t>
      </w:r>
    </w:p>
    <w:p w:rsidR="00047896" w:rsidRPr="00B70179" w:rsidRDefault="004C0639" w:rsidP="00047896">
      <w:pPr>
        <w:spacing w:before="100" w:beforeAutospacing="1" w:after="100" w:afterAutospacing="1" w:line="240" w:lineRule="auto"/>
        <w:outlineLvl w:val="2"/>
        <w:rPr>
          <w:rFonts w:eastAsia="Times New Roman" w:cs="Times New Roman"/>
          <w:b/>
          <w:bCs/>
          <w:lang w:eastAsia="en-IE"/>
        </w:rPr>
      </w:pPr>
      <w:r>
        <w:rPr>
          <w:rFonts w:eastAsia="Times New Roman" w:cs="Times New Roman"/>
          <w:b/>
          <w:bCs/>
          <w:lang w:eastAsia="en-IE"/>
        </w:rPr>
        <w:t>Evidence of Age and the Written Permission of Pa</w:t>
      </w:r>
      <w:r w:rsidR="00047896" w:rsidRPr="00B70179">
        <w:rPr>
          <w:rFonts w:eastAsia="Times New Roman" w:cs="Times New Roman"/>
          <w:b/>
          <w:bCs/>
          <w:lang w:eastAsia="en-IE"/>
        </w:rPr>
        <w:t>rents</w:t>
      </w:r>
    </w:p>
    <w:p w:rsidR="00047896" w:rsidRPr="00B70179" w:rsidRDefault="00047896" w:rsidP="00047896">
      <w:pPr>
        <w:spacing w:before="100" w:beforeAutospacing="1" w:after="100" w:afterAutospacing="1" w:line="240" w:lineRule="auto"/>
        <w:rPr>
          <w:rFonts w:eastAsia="Times New Roman" w:cs="Times New Roman"/>
          <w:lang w:eastAsia="en-IE"/>
        </w:rPr>
      </w:pPr>
      <w:r w:rsidRPr="00B70179">
        <w:rPr>
          <w:rFonts w:eastAsia="Times New Roman" w:cs="Times New Roman"/>
          <w:lang w:eastAsia="en-IE"/>
        </w:rPr>
        <w:t xml:space="preserve">Employers must see a copy of the young person's birth certificate or other evidence of his or her age before employing that person. If the young person is under 16, the employer must get the written permission of the person's parent or guardian. </w:t>
      </w:r>
    </w:p>
    <w:p w:rsidR="00047896" w:rsidRPr="00B70179" w:rsidRDefault="004C0639" w:rsidP="00047896">
      <w:pPr>
        <w:spacing w:before="100" w:beforeAutospacing="1" w:after="100" w:afterAutospacing="1" w:line="240" w:lineRule="auto"/>
        <w:outlineLvl w:val="2"/>
        <w:rPr>
          <w:rFonts w:eastAsia="Times New Roman" w:cs="Times New Roman"/>
          <w:b/>
          <w:bCs/>
          <w:lang w:eastAsia="en-IE"/>
        </w:rPr>
      </w:pPr>
      <w:r>
        <w:rPr>
          <w:rFonts w:eastAsia="Times New Roman" w:cs="Times New Roman"/>
          <w:b/>
          <w:bCs/>
          <w:lang w:eastAsia="en-IE"/>
        </w:rPr>
        <w:t>Payment of W</w:t>
      </w:r>
      <w:r w:rsidR="00047896" w:rsidRPr="00B70179">
        <w:rPr>
          <w:rFonts w:eastAsia="Times New Roman" w:cs="Times New Roman"/>
          <w:b/>
          <w:bCs/>
          <w:lang w:eastAsia="en-IE"/>
        </w:rPr>
        <w:t>ages</w:t>
      </w:r>
    </w:p>
    <w:p w:rsidR="00040102" w:rsidRPr="00B70179" w:rsidRDefault="00047896" w:rsidP="00040102">
      <w:pPr>
        <w:spacing w:before="100" w:beforeAutospacing="1" w:after="100" w:afterAutospacing="1" w:line="240" w:lineRule="auto"/>
        <w:rPr>
          <w:rFonts w:eastAsia="Times New Roman" w:cs="Times New Roman"/>
          <w:lang w:eastAsia="en-IE"/>
        </w:rPr>
      </w:pPr>
      <w:r w:rsidRPr="00B70179">
        <w:rPr>
          <w:rFonts w:eastAsia="Times New Roman" w:cs="Times New Roman"/>
          <w:lang w:eastAsia="en-IE"/>
        </w:rPr>
        <w:t xml:space="preserve">All employees are entitled by law to </w:t>
      </w:r>
      <w:r w:rsidR="004C0639">
        <w:rPr>
          <w:rFonts w:eastAsia="Times New Roman" w:cs="Times New Roman"/>
          <w:lang w:eastAsia="en-IE"/>
        </w:rPr>
        <w:t>a payslip. A pay</w:t>
      </w:r>
      <w:r w:rsidRPr="00B70179">
        <w:rPr>
          <w:rFonts w:eastAsia="Times New Roman" w:cs="Times New Roman"/>
          <w:lang w:eastAsia="en-IE"/>
        </w:rPr>
        <w:t xml:space="preserve">slip is essentially a statement in writing from the employer to the employee that outlines the total pay before tax and all details of any deductions from pay. </w:t>
      </w:r>
    </w:p>
    <w:p w:rsidR="00047896" w:rsidRPr="00B70179" w:rsidRDefault="00047896" w:rsidP="00047896">
      <w:pPr>
        <w:spacing w:before="100" w:beforeAutospacing="1" w:after="100" w:afterAutospacing="1" w:line="240" w:lineRule="auto"/>
        <w:rPr>
          <w:rFonts w:eastAsia="Times New Roman" w:cs="Times New Roman"/>
          <w:lang w:eastAsia="en-IE"/>
        </w:rPr>
      </w:pPr>
      <w:r w:rsidRPr="00B70179">
        <w:rPr>
          <w:rFonts w:eastAsia="Times New Roman" w:cs="Times New Roman"/>
          <w:lang w:eastAsia="en-IE"/>
        </w:rPr>
        <w:t>Young people aged under 18 are only guaranteed up to 70% of the nati</w:t>
      </w:r>
      <w:r w:rsidR="00E63D88">
        <w:rPr>
          <w:rFonts w:eastAsia="Times New Roman" w:cs="Times New Roman"/>
          <w:lang w:eastAsia="en-IE"/>
        </w:rPr>
        <w:t>onal minimum wage which is €6.48</w:t>
      </w:r>
      <w:r w:rsidRPr="00B70179">
        <w:rPr>
          <w:rFonts w:eastAsia="Times New Roman" w:cs="Times New Roman"/>
          <w:lang w:eastAsia="en-IE"/>
        </w:rPr>
        <w:t xml:space="preserve"> per hour</w:t>
      </w:r>
      <w:r w:rsidR="00040102" w:rsidRPr="00B70179">
        <w:rPr>
          <w:rFonts w:eastAsia="Times New Roman" w:cs="Times New Roman"/>
          <w:lang w:eastAsia="en-IE"/>
        </w:rPr>
        <w:t xml:space="preserve"> </w:t>
      </w:r>
      <w:r w:rsidR="00040102" w:rsidRPr="004C0639">
        <w:rPr>
          <w:rFonts w:eastAsia="Times New Roman" w:cs="Times New Roman"/>
          <w:i/>
          <w:lang w:eastAsia="en-IE"/>
        </w:rPr>
        <w:t>(</w:t>
      </w:r>
      <w:r w:rsidR="00E63D88">
        <w:rPr>
          <w:rFonts w:eastAsia="Times New Roman" w:cs="Times New Roman"/>
          <w:i/>
          <w:lang w:eastAsia="en-IE"/>
        </w:rPr>
        <w:t>f</w:t>
      </w:r>
      <w:bookmarkStart w:id="0" w:name="_GoBack"/>
      <w:bookmarkEnd w:id="0"/>
      <w:r w:rsidR="00E63D88">
        <w:rPr>
          <w:rFonts w:eastAsia="Times New Roman" w:cs="Times New Roman"/>
          <w:i/>
          <w:lang w:eastAsia="en-IE"/>
        </w:rPr>
        <w:t xml:space="preserve">or 2017, </w:t>
      </w:r>
      <w:r w:rsidR="00040102" w:rsidRPr="004C0639">
        <w:rPr>
          <w:rFonts w:eastAsia="Times New Roman" w:cs="Times New Roman"/>
          <w:i/>
          <w:lang w:eastAsia="en-IE"/>
        </w:rPr>
        <w:t>this may change with the budget in October)</w:t>
      </w:r>
      <w:r w:rsidRPr="004C0639">
        <w:rPr>
          <w:rFonts w:eastAsia="Times New Roman" w:cs="Times New Roman"/>
          <w:i/>
          <w:lang w:eastAsia="en-IE"/>
        </w:rPr>
        <w:t>.</w:t>
      </w:r>
      <w:r w:rsidRPr="00B70179">
        <w:rPr>
          <w:rFonts w:eastAsia="Times New Roman" w:cs="Times New Roman"/>
          <w:lang w:eastAsia="en-IE"/>
        </w:rPr>
        <w:t xml:space="preserve"> </w:t>
      </w:r>
      <w:r w:rsidR="00040102" w:rsidRPr="00B70179">
        <w:rPr>
          <w:rFonts w:eastAsia="Times New Roman" w:cs="Times New Roman"/>
          <w:lang w:eastAsia="en-IE"/>
        </w:rPr>
        <w:t xml:space="preserve">You are, of course free to pay more, but are not required to by law. </w:t>
      </w:r>
    </w:p>
    <w:p w:rsidR="00047896" w:rsidRPr="00B70179" w:rsidRDefault="00047896" w:rsidP="00047896">
      <w:pPr>
        <w:spacing w:before="100" w:beforeAutospacing="1" w:after="100" w:afterAutospacing="1" w:line="240" w:lineRule="auto"/>
        <w:outlineLvl w:val="2"/>
        <w:rPr>
          <w:rFonts w:eastAsia="Times New Roman" w:cs="Times New Roman"/>
          <w:b/>
          <w:bCs/>
          <w:lang w:eastAsia="en-IE"/>
        </w:rPr>
      </w:pPr>
      <w:r w:rsidRPr="00B70179">
        <w:rPr>
          <w:rFonts w:eastAsia="Times New Roman" w:cs="Times New Roman"/>
          <w:b/>
          <w:bCs/>
          <w:lang w:eastAsia="en-IE"/>
        </w:rPr>
        <w:t>Records to be kept by employers</w:t>
      </w:r>
    </w:p>
    <w:p w:rsidR="00047896" w:rsidRPr="00B70179" w:rsidRDefault="00047896" w:rsidP="00047896">
      <w:pPr>
        <w:spacing w:before="100" w:beforeAutospacing="1" w:after="100" w:afterAutospacing="1" w:line="240" w:lineRule="auto"/>
        <w:rPr>
          <w:rFonts w:eastAsia="Times New Roman" w:cs="Times New Roman"/>
          <w:lang w:eastAsia="en-IE"/>
        </w:rPr>
      </w:pPr>
      <w:r w:rsidRPr="00B70179">
        <w:rPr>
          <w:rFonts w:eastAsia="Times New Roman" w:cs="Times New Roman"/>
          <w:lang w:eastAsia="en-IE"/>
        </w:rPr>
        <w:t>Employers must keep records for every employee under 18 that contain the following information:</w:t>
      </w:r>
    </w:p>
    <w:p w:rsidR="00751BF3" w:rsidRPr="004443D8" w:rsidRDefault="00751BF3" w:rsidP="00751BF3">
      <w:pPr>
        <w:numPr>
          <w:ilvl w:val="0"/>
          <w:numId w:val="6"/>
        </w:numPr>
        <w:tabs>
          <w:tab w:val="left" w:pos="720"/>
        </w:tabs>
        <w:suppressAutoHyphens/>
        <w:autoSpaceDN w:val="0"/>
        <w:spacing w:before="100" w:after="100" w:line="240" w:lineRule="auto"/>
        <w:ind w:left="0"/>
        <w:textAlignment w:val="baseline"/>
        <w:rPr>
          <w:rFonts w:eastAsia="Times New Roman" w:cs="Helvetica"/>
          <w:color w:val="231F20"/>
          <w:lang w:val="en" w:eastAsia="en-IE"/>
        </w:rPr>
      </w:pPr>
      <w:r>
        <w:rPr>
          <w:rFonts w:eastAsia="Times New Roman" w:cs="Helvetica"/>
          <w:color w:val="231F20"/>
          <w:lang w:val="en" w:eastAsia="en-IE"/>
        </w:rPr>
        <w:t>Full name.</w:t>
      </w:r>
    </w:p>
    <w:p w:rsidR="00751BF3" w:rsidRPr="004443D8" w:rsidRDefault="00751BF3" w:rsidP="00751BF3">
      <w:pPr>
        <w:numPr>
          <w:ilvl w:val="0"/>
          <w:numId w:val="6"/>
        </w:numPr>
        <w:tabs>
          <w:tab w:val="left" w:pos="720"/>
        </w:tabs>
        <w:suppressAutoHyphens/>
        <w:autoSpaceDN w:val="0"/>
        <w:spacing w:before="100" w:after="100" w:line="240" w:lineRule="auto"/>
        <w:ind w:left="0"/>
        <w:textAlignment w:val="baseline"/>
        <w:rPr>
          <w:rFonts w:eastAsia="Times New Roman" w:cs="Helvetica"/>
          <w:color w:val="231F20"/>
          <w:lang w:val="en" w:eastAsia="en-IE"/>
        </w:rPr>
      </w:pPr>
      <w:r>
        <w:rPr>
          <w:rFonts w:eastAsia="Times New Roman" w:cs="Helvetica"/>
          <w:color w:val="231F20"/>
          <w:lang w:val="en" w:eastAsia="en-IE"/>
        </w:rPr>
        <w:t>Date of birth.</w:t>
      </w:r>
    </w:p>
    <w:p w:rsidR="00751BF3" w:rsidRPr="004443D8" w:rsidRDefault="00751BF3" w:rsidP="00751BF3">
      <w:pPr>
        <w:numPr>
          <w:ilvl w:val="0"/>
          <w:numId w:val="6"/>
        </w:numPr>
        <w:tabs>
          <w:tab w:val="left" w:pos="720"/>
        </w:tabs>
        <w:suppressAutoHyphens/>
        <w:autoSpaceDN w:val="0"/>
        <w:spacing w:before="100" w:after="100" w:line="240" w:lineRule="auto"/>
        <w:ind w:left="0"/>
        <w:textAlignment w:val="baseline"/>
        <w:rPr>
          <w:rFonts w:eastAsia="Times New Roman" w:cs="Helvetica"/>
          <w:color w:val="231F20"/>
          <w:lang w:val="en" w:eastAsia="en-IE"/>
        </w:rPr>
      </w:pPr>
      <w:r>
        <w:rPr>
          <w:rFonts w:eastAsia="Times New Roman" w:cs="Helvetica"/>
          <w:color w:val="231F20"/>
          <w:lang w:val="en" w:eastAsia="en-IE"/>
        </w:rPr>
        <w:t>S</w:t>
      </w:r>
      <w:r w:rsidRPr="004443D8">
        <w:rPr>
          <w:rFonts w:eastAsia="Times New Roman" w:cs="Helvetica"/>
          <w:color w:val="231F20"/>
          <w:lang w:val="en" w:eastAsia="en-IE"/>
        </w:rPr>
        <w:t>tarti</w:t>
      </w:r>
      <w:r>
        <w:rPr>
          <w:rFonts w:eastAsia="Times New Roman" w:cs="Helvetica"/>
          <w:color w:val="231F20"/>
          <w:lang w:val="en" w:eastAsia="en-IE"/>
        </w:rPr>
        <w:t>ng and finishing times of work.</w:t>
      </w:r>
    </w:p>
    <w:p w:rsidR="00751BF3" w:rsidRPr="004443D8" w:rsidRDefault="00751BF3" w:rsidP="00751BF3">
      <w:pPr>
        <w:numPr>
          <w:ilvl w:val="0"/>
          <w:numId w:val="6"/>
        </w:numPr>
        <w:tabs>
          <w:tab w:val="left" w:pos="720"/>
        </w:tabs>
        <w:suppressAutoHyphens/>
        <w:autoSpaceDN w:val="0"/>
        <w:spacing w:before="100" w:after="100" w:line="240" w:lineRule="auto"/>
        <w:ind w:left="0"/>
        <w:textAlignment w:val="baseline"/>
        <w:rPr>
          <w:rFonts w:eastAsia="Times New Roman" w:cs="Helvetica"/>
          <w:color w:val="231F20"/>
          <w:lang w:val="en" w:eastAsia="en-IE"/>
        </w:rPr>
      </w:pPr>
      <w:r>
        <w:rPr>
          <w:rFonts w:eastAsia="Times New Roman" w:cs="Helvetica"/>
          <w:color w:val="231F20"/>
          <w:lang w:val="en" w:eastAsia="en-IE"/>
        </w:rPr>
        <w:t>W</w:t>
      </w:r>
      <w:r w:rsidRPr="004443D8">
        <w:rPr>
          <w:rFonts w:eastAsia="Times New Roman" w:cs="Helvetica"/>
          <w:color w:val="231F20"/>
          <w:lang w:val="en" w:eastAsia="en-IE"/>
        </w:rPr>
        <w:t xml:space="preserve">age rate for each day, week, month, year as the case may be and the total amount paid by way of </w:t>
      </w:r>
      <w:r>
        <w:rPr>
          <w:rFonts w:eastAsia="Times New Roman" w:cs="Helvetica"/>
          <w:color w:val="231F20"/>
          <w:lang w:val="en" w:eastAsia="en-IE"/>
        </w:rPr>
        <w:t>wages or salary.</w:t>
      </w:r>
    </w:p>
    <w:p w:rsidR="00751BF3" w:rsidRPr="004443D8" w:rsidRDefault="00751BF3" w:rsidP="00751BF3">
      <w:pPr>
        <w:numPr>
          <w:ilvl w:val="0"/>
          <w:numId w:val="6"/>
        </w:numPr>
        <w:tabs>
          <w:tab w:val="left" w:pos="720"/>
        </w:tabs>
        <w:suppressAutoHyphens/>
        <w:autoSpaceDN w:val="0"/>
        <w:spacing w:before="100" w:after="100" w:line="240" w:lineRule="auto"/>
        <w:ind w:left="0"/>
        <w:textAlignment w:val="baseline"/>
        <w:rPr>
          <w:rFonts w:eastAsia="Times New Roman" w:cs="Helvetica"/>
          <w:color w:val="231F20"/>
          <w:lang w:val="en" w:eastAsia="en-IE"/>
        </w:rPr>
      </w:pPr>
      <w:r>
        <w:rPr>
          <w:rFonts w:eastAsia="Times New Roman" w:cs="Helvetica"/>
          <w:color w:val="231F20"/>
          <w:lang w:val="en" w:eastAsia="en-IE"/>
        </w:rPr>
        <w:t>B</w:t>
      </w:r>
      <w:r w:rsidRPr="004443D8">
        <w:rPr>
          <w:rFonts w:eastAsia="Times New Roman" w:cs="Helvetica"/>
          <w:color w:val="231F20"/>
          <w:lang w:val="en" w:eastAsia="en-IE"/>
        </w:rPr>
        <w:t>efore employing a child, the employer must obtain the written permission of a parent or guardian of the child.</w:t>
      </w:r>
    </w:p>
    <w:p w:rsidR="00047896" w:rsidRPr="00B70179" w:rsidRDefault="00047896" w:rsidP="00047896">
      <w:pPr>
        <w:spacing w:before="100" w:beforeAutospacing="1" w:after="100" w:afterAutospacing="1" w:line="240" w:lineRule="auto"/>
        <w:rPr>
          <w:rFonts w:eastAsia="Times New Roman" w:cs="Times New Roman"/>
          <w:lang w:eastAsia="en-IE"/>
        </w:rPr>
      </w:pPr>
      <w:r w:rsidRPr="00B70179">
        <w:rPr>
          <w:rFonts w:eastAsia="Times New Roman" w:cs="Times New Roman"/>
          <w:lang w:eastAsia="en-IE"/>
        </w:rPr>
        <w:t xml:space="preserve">The employer must keep these records for at least 3 years. </w:t>
      </w:r>
    </w:p>
    <w:p w:rsidR="00047896" w:rsidRPr="00B70179" w:rsidRDefault="00047896" w:rsidP="00047896">
      <w:pPr>
        <w:spacing w:before="100" w:beforeAutospacing="1" w:after="100" w:afterAutospacing="1" w:line="240" w:lineRule="auto"/>
        <w:outlineLvl w:val="2"/>
        <w:rPr>
          <w:rFonts w:eastAsia="Times New Roman" w:cs="Times New Roman"/>
          <w:b/>
          <w:bCs/>
          <w:lang w:eastAsia="en-IE"/>
        </w:rPr>
      </w:pPr>
      <w:r w:rsidRPr="00B70179">
        <w:rPr>
          <w:rFonts w:eastAsia="Times New Roman" w:cs="Times New Roman"/>
          <w:b/>
          <w:bCs/>
          <w:lang w:eastAsia="en-IE"/>
        </w:rPr>
        <w:t>Summary of the Act</w:t>
      </w:r>
    </w:p>
    <w:p w:rsidR="00047896" w:rsidRPr="00B70179" w:rsidRDefault="00047896" w:rsidP="00047896">
      <w:pPr>
        <w:spacing w:before="100" w:beforeAutospacing="1" w:after="100" w:afterAutospacing="1" w:line="240" w:lineRule="auto"/>
        <w:rPr>
          <w:rFonts w:eastAsia="Times New Roman" w:cs="Times New Roman"/>
          <w:lang w:eastAsia="en-IE"/>
        </w:rPr>
      </w:pPr>
      <w:r w:rsidRPr="00B70179">
        <w:rPr>
          <w:rFonts w:eastAsia="Times New Roman" w:cs="Times New Roman"/>
          <w:lang w:eastAsia="en-IE"/>
        </w:rPr>
        <w:t xml:space="preserve">Employers must give employees aged under 18 years a copy of the </w:t>
      </w:r>
      <w:hyperlink r:id="rId9" w:history="1">
        <w:r w:rsidRPr="00B70179">
          <w:rPr>
            <w:rFonts w:eastAsia="Times New Roman" w:cs="Times New Roman"/>
            <w:lang w:eastAsia="en-IE"/>
          </w:rPr>
          <w:t>official summary of the Protection of Young Persons (Employment) Act,</w:t>
        </w:r>
      </w:hyperlink>
      <w:r w:rsidRPr="00B70179">
        <w:rPr>
          <w:rFonts w:eastAsia="Times New Roman" w:cs="Times New Roman"/>
          <w:lang w:eastAsia="en-IE"/>
        </w:rPr>
        <w:t xml:space="preserve"> along with other details of their terms of employment within one month of taking up a job. Employers with employees under 18 must also display the official summary of the Act at a place in their workplace where it can be easily read. </w:t>
      </w:r>
    </w:p>
    <w:p w:rsidR="00047896" w:rsidRPr="00B70179" w:rsidRDefault="004C0639" w:rsidP="00047896">
      <w:pPr>
        <w:spacing w:before="100" w:beforeAutospacing="1" w:after="100" w:afterAutospacing="1" w:line="240" w:lineRule="auto"/>
        <w:outlineLvl w:val="2"/>
        <w:rPr>
          <w:rFonts w:eastAsia="Times New Roman" w:cs="Times New Roman"/>
          <w:b/>
          <w:bCs/>
          <w:lang w:eastAsia="en-IE"/>
        </w:rPr>
      </w:pPr>
      <w:r>
        <w:rPr>
          <w:rFonts w:eastAsia="Times New Roman" w:cs="Times New Roman"/>
          <w:b/>
          <w:bCs/>
          <w:lang w:eastAsia="en-IE"/>
        </w:rPr>
        <w:t>Penalties U</w:t>
      </w:r>
      <w:r w:rsidR="00047896" w:rsidRPr="00B70179">
        <w:rPr>
          <w:rFonts w:eastAsia="Times New Roman" w:cs="Times New Roman"/>
          <w:b/>
          <w:bCs/>
          <w:lang w:eastAsia="en-IE"/>
        </w:rPr>
        <w:t>nder the Protection of Young Persons (Employment) Act</w:t>
      </w:r>
    </w:p>
    <w:p w:rsidR="004F2D31" w:rsidRPr="00E10434" w:rsidRDefault="00047896" w:rsidP="00E10434">
      <w:pPr>
        <w:spacing w:before="100" w:beforeAutospacing="1" w:after="100" w:afterAutospacing="1" w:line="240" w:lineRule="auto"/>
        <w:rPr>
          <w:rFonts w:eastAsia="Times New Roman" w:cs="Times New Roman"/>
          <w:lang w:eastAsia="en-IE"/>
        </w:rPr>
      </w:pPr>
      <w:r w:rsidRPr="00B70179">
        <w:rPr>
          <w:rFonts w:eastAsia="Times New Roman" w:cs="Times New Roman"/>
          <w:lang w:eastAsia="en-IE"/>
        </w:rPr>
        <w:lastRenderedPageBreak/>
        <w:t xml:space="preserve">Employers found guilty of an offence under the Act are liable on summary conviction to a fine of up to €1,904.61. Continuing breaches of the Act can attract a fine of up to €317.43 a day. </w:t>
      </w:r>
    </w:p>
    <w:sectPr w:rsidR="004F2D31" w:rsidRPr="00E104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73D8D"/>
    <w:multiLevelType w:val="multilevel"/>
    <w:tmpl w:val="2392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FA15F0"/>
    <w:multiLevelType w:val="multilevel"/>
    <w:tmpl w:val="A87C2F6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494E66A5"/>
    <w:multiLevelType w:val="multilevel"/>
    <w:tmpl w:val="0A62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3873BC"/>
    <w:multiLevelType w:val="hybridMultilevel"/>
    <w:tmpl w:val="7248A7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2B85F25"/>
    <w:multiLevelType w:val="multilevel"/>
    <w:tmpl w:val="A03C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E563B6"/>
    <w:multiLevelType w:val="hybridMultilevel"/>
    <w:tmpl w:val="34483B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7AE"/>
    <w:rsid w:val="00040102"/>
    <w:rsid w:val="00047896"/>
    <w:rsid w:val="00151190"/>
    <w:rsid w:val="00172379"/>
    <w:rsid w:val="00180C0C"/>
    <w:rsid w:val="00357C26"/>
    <w:rsid w:val="004A71F8"/>
    <w:rsid w:val="004C0639"/>
    <w:rsid w:val="006A27AE"/>
    <w:rsid w:val="007059B1"/>
    <w:rsid w:val="00751BF3"/>
    <w:rsid w:val="007C39B3"/>
    <w:rsid w:val="008C5C22"/>
    <w:rsid w:val="008F703E"/>
    <w:rsid w:val="00935F83"/>
    <w:rsid w:val="00AC2D67"/>
    <w:rsid w:val="00AC7646"/>
    <w:rsid w:val="00AF3A37"/>
    <w:rsid w:val="00B70179"/>
    <w:rsid w:val="00D8615C"/>
    <w:rsid w:val="00E10434"/>
    <w:rsid w:val="00E63D88"/>
    <w:rsid w:val="00EF6596"/>
    <w:rsid w:val="00F41D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3AC1"/>
  <w15:chartTrackingRefBased/>
  <w15:docId w15:val="{F86E4FBF-D8E2-49F5-A34B-E15023354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5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A27AE"/>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6A27AE"/>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27AE"/>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6A27AE"/>
    <w:rPr>
      <w:rFonts w:ascii="Times New Roman" w:eastAsia="Times New Roman" w:hAnsi="Times New Roman" w:cs="Times New Roman"/>
      <w:b/>
      <w:bCs/>
      <w:sz w:val="27"/>
      <w:szCs w:val="27"/>
      <w:lang w:eastAsia="en-IE"/>
    </w:rPr>
  </w:style>
  <w:style w:type="paragraph" w:styleId="NormalWeb">
    <w:name w:val="Normal (Web)"/>
    <w:basedOn w:val="Normal"/>
    <w:uiPriority w:val="99"/>
    <w:unhideWhenUsed/>
    <w:rsid w:val="006A27AE"/>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6A27AE"/>
    <w:rPr>
      <w:color w:val="0000FF"/>
      <w:u w:val="single"/>
    </w:rPr>
  </w:style>
  <w:style w:type="paragraph" w:styleId="ListParagraph">
    <w:name w:val="List Paragraph"/>
    <w:basedOn w:val="Normal"/>
    <w:uiPriority w:val="34"/>
    <w:qFormat/>
    <w:rsid w:val="00935F83"/>
    <w:pPr>
      <w:ind w:left="720"/>
      <w:contextualSpacing/>
    </w:pPr>
  </w:style>
  <w:style w:type="character" w:customStyle="1" w:styleId="Heading1Char">
    <w:name w:val="Heading 1 Char"/>
    <w:basedOn w:val="DefaultParagraphFont"/>
    <w:link w:val="Heading1"/>
    <w:uiPriority w:val="9"/>
    <w:rsid w:val="00EF6596"/>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B701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1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838204">
      <w:bodyDiv w:val="1"/>
      <w:marLeft w:val="0"/>
      <w:marRight w:val="0"/>
      <w:marTop w:val="0"/>
      <w:marBottom w:val="0"/>
      <w:divBdr>
        <w:top w:val="none" w:sz="0" w:space="0" w:color="auto"/>
        <w:left w:val="none" w:sz="0" w:space="0" w:color="auto"/>
        <w:bottom w:val="none" w:sz="0" w:space="0" w:color="auto"/>
        <w:right w:val="none" w:sz="0" w:space="0" w:color="auto"/>
      </w:divBdr>
      <w:divsChild>
        <w:div w:id="920716359">
          <w:marLeft w:val="0"/>
          <w:marRight w:val="0"/>
          <w:marTop w:val="0"/>
          <w:marBottom w:val="0"/>
          <w:divBdr>
            <w:top w:val="none" w:sz="0" w:space="0" w:color="auto"/>
            <w:left w:val="none" w:sz="0" w:space="0" w:color="auto"/>
            <w:bottom w:val="none" w:sz="0" w:space="0" w:color="auto"/>
            <w:right w:val="none" w:sz="0" w:space="0" w:color="auto"/>
          </w:divBdr>
          <w:divsChild>
            <w:div w:id="1026099102">
              <w:marLeft w:val="0"/>
              <w:marRight w:val="0"/>
              <w:marTop w:val="0"/>
              <w:marBottom w:val="0"/>
              <w:divBdr>
                <w:top w:val="none" w:sz="0" w:space="0" w:color="auto"/>
                <w:left w:val="none" w:sz="0" w:space="0" w:color="auto"/>
                <w:bottom w:val="none" w:sz="0" w:space="0" w:color="auto"/>
                <w:right w:val="none" w:sz="0" w:space="0" w:color="auto"/>
              </w:divBdr>
              <w:divsChild>
                <w:div w:id="1794322574">
                  <w:marLeft w:val="0"/>
                  <w:marRight w:val="0"/>
                  <w:marTop w:val="0"/>
                  <w:marBottom w:val="0"/>
                  <w:divBdr>
                    <w:top w:val="none" w:sz="0" w:space="0" w:color="auto"/>
                    <w:left w:val="none" w:sz="0" w:space="0" w:color="auto"/>
                    <w:bottom w:val="none" w:sz="0" w:space="0" w:color="auto"/>
                    <w:right w:val="none" w:sz="0" w:space="0" w:color="auto"/>
                  </w:divBdr>
                  <w:divsChild>
                    <w:div w:id="1774281811">
                      <w:marLeft w:val="0"/>
                      <w:marRight w:val="0"/>
                      <w:marTop w:val="0"/>
                      <w:marBottom w:val="0"/>
                      <w:divBdr>
                        <w:top w:val="none" w:sz="0" w:space="0" w:color="auto"/>
                        <w:left w:val="none" w:sz="0" w:space="0" w:color="auto"/>
                        <w:bottom w:val="none" w:sz="0" w:space="0" w:color="auto"/>
                        <w:right w:val="none" w:sz="0" w:space="0" w:color="auto"/>
                      </w:divBdr>
                      <w:divsChild>
                        <w:div w:id="775562036">
                          <w:marLeft w:val="0"/>
                          <w:marRight w:val="0"/>
                          <w:marTop w:val="0"/>
                          <w:marBottom w:val="0"/>
                          <w:divBdr>
                            <w:top w:val="none" w:sz="0" w:space="0" w:color="auto"/>
                            <w:left w:val="none" w:sz="0" w:space="0" w:color="auto"/>
                            <w:bottom w:val="none" w:sz="0" w:space="0" w:color="auto"/>
                            <w:right w:val="none" w:sz="0" w:space="0" w:color="auto"/>
                          </w:divBdr>
                        </w:div>
                        <w:div w:id="17427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444765">
      <w:bodyDiv w:val="1"/>
      <w:marLeft w:val="0"/>
      <w:marRight w:val="0"/>
      <w:marTop w:val="0"/>
      <w:marBottom w:val="0"/>
      <w:divBdr>
        <w:top w:val="none" w:sz="0" w:space="0" w:color="auto"/>
        <w:left w:val="none" w:sz="0" w:space="0" w:color="auto"/>
        <w:bottom w:val="none" w:sz="0" w:space="0" w:color="auto"/>
        <w:right w:val="none" w:sz="0" w:space="0" w:color="auto"/>
      </w:divBdr>
      <w:divsChild>
        <w:div w:id="544022605">
          <w:marLeft w:val="0"/>
          <w:marRight w:val="0"/>
          <w:marTop w:val="0"/>
          <w:marBottom w:val="0"/>
          <w:divBdr>
            <w:top w:val="none" w:sz="0" w:space="0" w:color="auto"/>
            <w:left w:val="none" w:sz="0" w:space="0" w:color="auto"/>
            <w:bottom w:val="none" w:sz="0" w:space="0" w:color="auto"/>
            <w:right w:val="none" w:sz="0" w:space="0" w:color="auto"/>
          </w:divBdr>
          <w:divsChild>
            <w:div w:id="399862969">
              <w:marLeft w:val="0"/>
              <w:marRight w:val="0"/>
              <w:marTop w:val="0"/>
              <w:marBottom w:val="0"/>
              <w:divBdr>
                <w:top w:val="none" w:sz="0" w:space="0" w:color="auto"/>
                <w:left w:val="none" w:sz="0" w:space="0" w:color="auto"/>
                <w:bottom w:val="none" w:sz="0" w:space="0" w:color="auto"/>
                <w:right w:val="none" w:sz="0" w:space="0" w:color="auto"/>
              </w:divBdr>
              <w:divsChild>
                <w:div w:id="1697654667">
                  <w:marLeft w:val="0"/>
                  <w:marRight w:val="0"/>
                  <w:marTop w:val="0"/>
                  <w:marBottom w:val="0"/>
                  <w:divBdr>
                    <w:top w:val="none" w:sz="0" w:space="0" w:color="auto"/>
                    <w:left w:val="none" w:sz="0" w:space="0" w:color="auto"/>
                    <w:bottom w:val="none" w:sz="0" w:space="0" w:color="auto"/>
                    <w:right w:val="none" w:sz="0" w:space="0" w:color="auto"/>
                  </w:divBdr>
                  <w:divsChild>
                    <w:div w:id="1302075530">
                      <w:marLeft w:val="0"/>
                      <w:marRight w:val="0"/>
                      <w:marTop w:val="0"/>
                      <w:marBottom w:val="0"/>
                      <w:divBdr>
                        <w:top w:val="none" w:sz="0" w:space="0" w:color="auto"/>
                        <w:left w:val="none" w:sz="0" w:space="0" w:color="auto"/>
                        <w:bottom w:val="none" w:sz="0" w:space="0" w:color="auto"/>
                        <w:right w:val="none" w:sz="0" w:space="0" w:color="auto"/>
                      </w:divBdr>
                      <w:divsChild>
                        <w:div w:id="8367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630373">
      <w:bodyDiv w:val="1"/>
      <w:marLeft w:val="0"/>
      <w:marRight w:val="0"/>
      <w:marTop w:val="0"/>
      <w:marBottom w:val="0"/>
      <w:divBdr>
        <w:top w:val="none" w:sz="0" w:space="0" w:color="auto"/>
        <w:left w:val="none" w:sz="0" w:space="0" w:color="auto"/>
        <w:bottom w:val="none" w:sz="0" w:space="0" w:color="auto"/>
        <w:right w:val="none" w:sz="0" w:space="0" w:color="auto"/>
      </w:divBdr>
      <w:divsChild>
        <w:div w:id="805050811">
          <w:marLeft w:val="0"/>
          <w:marRight w:val="0"/>
          <w:marTop w:val="0"/>
          <w:marBottom w:val="0"/>
          <w:divBdr>
            <w:top w:val="none" w:sz="0" w:space="0" w:color="auto"/>
            <w:left w:val="none" w:sz="0" w:space="0" w:color="auto"/>
            <w:bottom w:val="none" w:sz="0" w:space="0" w:color="auto"/>
            <w:right w:val="none" w:sz="0" w:space="0" w:color="auto"/>
          </w:divBdr>
          <w:divsChild>
            <w:div w:id="1902907721">
              <w:marLeft w:val="0"/>
              <w:marRight w:val="0"/>
              <w:marTop w:val="0"/>
              <w:marBottom w:val="0"/>
              <w:divBdr>
                <w:top w:val="none" w:sz="0" w:space="0" w:color="auto"/>
                <w:left w:val="none" w:sz="0" w:space="0" w:color="auto"/>
                <w:bottom w:val="none" w:sz="0" w:space="0" w:color="auto"/>
                <w:right w:val="none" w:sz="0" w:space="0" w:color="auto"/>
              </w:divBdr>
              <w:divsChild>
                <w:div w:id="1747603968">
                  <w:marLeft w:val="0"/>
                  <w:marRight w:val="0"/>
                  <w:marTop w:val="0"/>
                  <w:marBottom w:val="0"/>
                  <w:divBdr>
                    <w:top w:val="none" w:sz="0" w:space="0" w:color="auto"/>
                    <w:left w:val="none" w:sz="0" w:space="0" w:color="auto"/>
                    <w:bottom w:val="none" w:sz="0" w:space="0" w:color="auto"/>
                    <w:right w:val="none" w:sz="0" w:space="0" w:color="auto"/>
                  </w:divBdr>
                  <w:divsChild>
                    <w:div w:id="1219127389">
                      <w:marLeft w:val="0"/>
                      <w:marRight w:val="0"/>
                      <w:marTop w:val="0"/>
                      <w:marBottom w:val="0"/>
                      <w:divBdr>
                        <w:top w:val="none" w:sz="0" w:space="0" w:color="auto"/>
                        <w:left w:val="none" w:sz="0" w:space="0" w:color="auto"/>
                        <w:bottom w:val="none" w:sz="0" w:space="0" w:color="auto"/>
                        <w:right w:val="none" w:sz="0" w:space="0" w:color="auto"/>
                      </w:divBdr>
                      <w:divsChild>
                        <w:div w:id="161293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2001/en/si/0350.html" TargetMode="External"/><Relationship Id="rId3" Type="http://schemas.openxmlformats.org/officeDocument/2006/relationships/settings" Target="settings.xml"/><Relationship Id="rId7" Type="http://schemas.openxmlformats.org/officeDocument/2006/relationships/hyperlink" Target="https://www.workplacerelations.ie/en/What_You_Should_Know/Employment_of_Children_and_Young_Pers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ishstatutebook.ie/1996/en/act/pub/0016/index.htm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rishstatutebook.ie/1997/en/si/0003.html%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Louise O'Byrne</dc:creator>
  <cp:keywords/>
  <dc:description/>
  <cp:lastModifiedBy>Deirdre Lee</cp:lastModifiedBy>
  <cp:revision>11</cp:revision>
  <cp:lastPrinted>2016-09-07T07:47:00Z</cp:lastPrinted>
  <dcterms:created xsi:type="dcterms:W3CDTF">2016-08-31T09:16:00Z</dcterms:created>
  <dcterms:modified xsi:type="dcterms:W3CDTF">2017-07-12T08:05:00Z</dcterms:modified>
</cp:coreProperties>
</file>